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DF3D2" w14:textId="77777777" w:rsidR="00F63039" w:rsidRPr="001650D8" w:rsidRDefault="00F63039" w:rsidP="00F63039">
      <w:pPr>
        <w:spacing w:line="276" w:lineRule="auto"/>
        <w:rPr>
          <w:rFonts w:eastAsia="Aptos" w:cs="Times New Roman"/>
          <w:sz w:val="20"/>
          <w:szCs w:val="20"/>
        </w:rPr>
      </w:pPr>
    </w:p>
    <w:p w14:paraId="2A5F9B28" w14:textId="3770C8E5" w:rsidR="00F63039" w:rsidRPr="00E84D7E" w:rsidRDefault="00F63039" w:rsidP="00F63039">
      <w:pPr>
        <w:spacing w:line="276" w:lineRule="auto"/>
        <w:jc w:val="center"/>
        <w:rPr>
          <w:rFonts w:eastAsia="Aptos" w:cs="Times New Roman"/>
          <w:b/>
          <w:bCs/>
          <w:sz w:val="20"/>
          <w:szCs w:val="20"/>
          <w:u w:val="single"/>
        </w:rPr>
      </w:pPr>
      <w:r w:rsidRPr="00E84D7E">
        <w:rPr>
          <w:rFonts w:eastAsia="Aptos" w:cs="Times New Roman"/>
          <w:b/>
          <w:bCs/>
          <w:sz w:val="20"/>
          <w:szCs w:val="20"/>
          <w:u w:val="single"/>
        </w:rPr>
        <w:t>Disciplinary P</w:t>
      </w:r>
      <w:r w:rsidR="009A41E4">
        <w:rPr>
          <w:rFonts w:eastAsia="Aptos" w:cs="Times New Roman"/>
          <w:b/>
          <w:bCs/>
          <w:sz w:val="20"/>
          <w:szCs w:val="20"/>
          <w:u w:val="single"/>
        </w:rPr>
        <w:t>athway</w:t>
      </w:r>
    </w:p>
    <w:p w14:paraId="30D00C2C" w14:textId="3E2FAB48" w:rsidR="00F63039" w:rsidRPr="00355A23" w:rsidRDefault="00F63039" w:rsidP="00F63039">
      <w:pPr>
        <w:spacing w:line="276" w:lineRule="auto"/>
        <w:rPr>
          <w:rFonts w:eastAsia="Aptos" w:cs="Times New Roman"/>
          <w:sz w:val="20"/>
          <w:szCs w:val="20"/>
        </w:rPr>
      </w:pPr>
      <w:r w:rsidRPr="00355A23">
        <w:rPr>
          <w:rFonts w:eastAsia="Aptos" w:cs="Times New Roman"/>
          <w:sz w:val="20"/>
          <w:szCs w:val="20"/>
        </w:rPr>
        <w:t>Will be used if a pilgrim</w:t>
      </w:r>
      <w:r>
        <w:rPr>
          <w:rFonts w:eastAsia="Aptos" w:cs="Times New Roman"/>
          <w:sz w:val="20"/>
          <w:szCs w:val="20"/>
        </w:rPr>
        <w:t xml:space="preserve"> (either staff or young person)</w:t>
      </w:r>
      <w:r w:rsidRPr="00355A23">
        <w:rPr>
          <w:rFonts w:eastAsia="Aptos" w:cs="Times New Roman"/>
          <w:sz w:val="20"/>
          <w:szCs w:val="20"/>
        </w:rPr>
        <w:t xml:space="preserve"> is seen to be in </w:t>
      </w:r>
      <w:r w:rsidRPr="00355A23">
        <w:rPr>
          <w:rFonts w:eastAsia="Aptos" w:cs="Times New Roman"/>
          <w:sz w:val="20"/>
          <w:szCs w:val="20"/>
          <w:u w:val="single"/>
        </w:rPr>
        <w:t>significant or continual</w:t>
      </w:r>
      <w:r w:rsidRPr="00355A23">
        <w:rPr>
          <w:rFonts w:eastAsia="Aptos" w:cs="Times New Roman"/>
          <w:sz w:val="20"/>
          <w:szCs w:val="20"/>
        </w:rPr>
        <w:t xml:space="preserve"> breach of the pilgrimage commitment: </w:t>
      </w:r>
    </w:p>
    <w:p w14:paraId="386FC821" w14:textId="77777777" w:rsidR="00F63039" w:rsidRPr="00D72E76" w:rsidRDefault="00F63039" w:rsidP="00F63039">
      <w:pPr>
        <w:pStyle w:val="ListParagraph"/>
        <w:numPr>
          <w:ilvl w:val="0"/>
          <w:numId w:val="1"/>
        </w:numPr>
        <w:spacing w:line="276" w:lineRule="auto"/>
        <w:rPr>
          <w:rFonts w:eastAsia="Aptos" w:cs="Times New Roman"/>
          <w:sz w:val="20"/>
          <w:szCs w:val="20"/>
        </w:rPr>
      </w:pPr>
      <w:r w:rsidRPr="00D72E76">
        <w:rPr>
          <w:rFonts w:eastAsia="Aptos" w:cs="Times New Roman"/>
          <w:sz w:val="20"/>
          <w:szCs w:val="20"/>
        </w:rPr>
        <w:t>Step 1 </w:t>
      </w:r>
      <w:r w:rsidRPr="00D72E76">
        <w:rPr>
          <w:rFonts w:eastAsia="Aptos" w:cs="Times New Roman"/>
          <w:sz w:val="20"/>
          <w:szCs w:val="20"/>
          <w:u w:val="single"/>
        </w:rPr>
        <w:t>Continual minor lapses from acceptable standards of behaviour.</w:t>
      </w:r>
      <w:r w:rsidRPr="00D72E76">
        <w:rPr>
          <w:rFonts w:eastAsia="Aptos" w:cs="Times New Roman"/>
          <w:sz w:val="20"/>
          <w:szCs w:val="20"/>
        </w:rPr>
        <w:t> </w:t>
      </w:r>
    </w:p>
    <w:p w14:paraId="335D7327" w14:textId="5CFC908F" w:rsidR="00F63039" w:rsidRPr="00355A23" w:rsidRDefault="00F63039" w:rsidP="00F63039">
      <w:pPr>
        <w:spacing w:line="276" w:lineRule="auto"/>
        <w:rPr>
          <w:rFonts w:eastAsia="Aptos" w:cs="Times New Roman"/>
          <w:sz w:val="20"/>
          <w:szCs w:val="20"/>
        </w:rPr>
      </w:pPr>
      <w:r w:rsidRPr="00355A23">
        <w:rPr>
          <w:rFonts w:eastAsia="Aptos" w:cs="Times New Roman"/>
          <w:sz w:val="20"/>
          <w:szCs w:val="20"/>
        </w:rPr>
        <w:t xml:space="preserve">Informal conversation with </w:t>
      </w:r>
      <w:r>
        <w:rPr>
          <w:rFonts w:eastAsia="Aptos" w:cs="Times New Roman"/>
          <w:sz w:val="20"/>
          <w:szCs w:val="20"/>
        </w:rPr>
        <w:t>pilgrim</w:t>
      </w:r>
      <w:r w:rsidRPr="00355A23">
        <w:rPr>
          <w:rFonts w:eastAsia="Aptos" w:cs="Times New Roman"/>
          <w:sz w:val="20"/>
          <w:szCs w:val="20"/>
        </w:rPr>
        <w:t xml:space="preserve"> with reason for conversation noted, dated and timed. </w:t>
      </w:r>
      <w:r>
        <w:rPr>
          <w:rFonts w:eastAsia="Aptos" w:cs="Times New Roman"/>
          <w:sz w:val="20"/>
          <w:szCs w:val="20"/>
        </w:rPr>
        <w:t>Coach s</w:t>
      </w:r>
      <w:r w:rsidRPr="00355A23">
        <w:rPr>
          <w:rFonts w:eastAsia="Aptos" w:cs="Times New Roman"/>
          <w:sz w:val="20"/>
          <w:szCs w:val="20"/>
        </w:rPr>
        <w:t xml:space="preserve">taff may feel it appropriate to take small scale actions such as more regular monitoring on </w:t>
      </w:r>
      <w:r>
        <w:rPr>
          <w:rFonts w:eastAsia="Aptos" w:cs="Times New Roman"/>
          <w:sz w:val="20"/>
          <w:szCs w:val="20"/>
        </w:rPr>
        <w:t xml:space="preserve">duties, </w:t>
      </w:r>
      <w:r w:rsidRPr="00355A23">
        <w:rPr>
          <w:rFonts w:eastAsia="Aptos" w:cs="Times New Roman"/>
          <w:sz w:val="20"/>
          <w:szCs w:val="20"/>
        </w:rPr>
        <w:t>nights off or in free time. Warning given of next steps.  </w:t>
      </w:r>
    </w:p>
    <w:p w14:paraId="23177EDA" w14:textId="77777777" w:rsidR="00F63039" w:rsidRPr="00D72E76" w:rsidRDefault="00F63039" w:rsidP="00F63039">
      <w:pPr>
        <w:pStyle w:val="ListParagraph"/>
        <w:numPr>
          <w:ilvl w:val="0"/>
          <w:numId w:val="1"/>
        </w:numPr>
        <w:spacing w:line="276" w:lineRule="auto"/>
        <w:rPr>
          <w:rFonts w:eastAsia="Aptos" w:cs="Times New Roman"/>
          <w:sz w:val="20"/>
          <w:szCs w:val="20"/>
        </w:rPr>
      </w:pPr>
      <w:r w:rsidRPr="00D72E76">
        <w:rPr>
          <w:rFonts w:eastAsia="Aptos" w:cs="Times New Roman"/>
          <w:sz w:val="20"/>
          <w:szCs w:val="20"/>
        </w:rPr>
        <w:t>Step 2 </w:t>
      </w:r>
      <w:r w:rsidRPr="00D72E76">
        <w:rPr>
          <w:rFonts w:eastAsia="Aptos" w:cs="Times New Roman"/>
          <w:sz w:val="20"/>
          <w:szCs w:val="20"/>
          <w:u w:val="single"/>
        </w:rPr>
        <w:t>Further lapses of acceptable standards of behaviour.</w:t>
      </w:r>
      <w:r w:rsidRPr="00D72E76">
        <w:rPr>
          <w:rFonts w:eastAsia="Aptos" w:cs="Times New Roman"/>
          <w:sz w:val="20"/>
          <w:szCs w:val="20"/>
        </w:rPr>
        <w:t> </w:t>
      </w:r>
    </w:p>
    <w:p w14:paraId="576A494F" w14:textId="3467FA38" w:rsidR="00F63039" w:rsidRPr="00355A23" w:rsidRDefault="00F63039" w:rsidP="00F63039">
      <w:pPr>
        <w:spacing w:line="276" w:lineRule="auto"/>
        <w:rPr>
          <w:rFonts w:eastAsia="Aptos" w:cs="Times New Roman"/>
          <w:sz w:val="20"/>
          <w:szCs w:val="20"/>
        </w:rPr>
      </w:pPr>
      <w:r w:rsidRPr="00355A23">
        <w:rPr>
          <w:rFonts w:eastAsia="Aptos" w:cs="Times New Roman"/>
          <w:sz w:val="20"/>
          <w:szCs w:val="20"/>
        </w:rPr>
        <w:t>Verbal warning issued to pilgrim</w:t>
      </w:r>
      <w:r>
        <w:rPr>
          <w:rFonts w:eastAsia="Aptos" w:cs="Times New Roman"/>
          <w:sz w:val="20"/>
          <w:szCs w:val="20"/>
        </w:rPr>
        <w:t xml:space="preserve">. In the case of young person, </w:t>
      </w:r>
      <w:r w:rsidRPr="00355A23">
        <w:rPr>
          <w:rFonts w:eastAsia="Aptos" w:cs="Times New Roman"/>
          <w:sz w:val="20"/>
          <w:szCs w:val="20"/>
        </w:rPr>
        <w:t>parents informed that this has happened. Reasons for warning will be noted, along with date and time of warning. Warning given of next steps. </w:t>
      </w:r>
    </w:p>
    <w:p w14:paraId="238B4CEB" w14:textId="77777777" w:rsidR="00F63039" w:rsidRPr="00D72E76" w:rsidRDefault="00F63039" w:rsidP="00F63039">
      <w:pPr>
        <w:pStyle w:val="ListParagraph"/>
        <w:numPr>
          <w:ilvl w:val="0"/>
          <w:numId w:val="1"/>
        </w:numPr>
        <w:spacing w:line="276" w:lineRule="auto"/>
        <w:rPr>
          <w:rFonts w:eastAsia="Aptos" w:cs="Times New Roman"/>
          <w:sz w:val="20"/>
          <w:szCs w:val="20"/>
        </w:rPr>
      </w:pPr>
      <w:r w:rsidRPr="00D72E76">
        <w:rPr>
          <w:rFonts w:eastAsia="Aptos" w:cs="Times New Roman"/>
          <w:sz w:val="20"/>
          <w:szCs w:val="20"/>
        </w:rPr>
        <w:t>Step 3 </w:t>
      </w:r>
      <w:r w:rsidRPr="00D72E76">
        <w:rPr>
          <w:rFonts w:eastAsia="Aptos" w:cs="Times New Roman"/>
          <w:sz w:val="20"/>
          <w:szCs w:val="20"/>
          <w:u w:val="single"/>
        </w:rPr>
        <w:t>Serious misconduct, or a significant escalation from Step 1 and Step 2. </w:t>
      </w:r>
      <w:r w:rsidRPr="00D72E76">
        <w:rPr>
          <w:rFonts w:eastAsia="Aptos" w:cs="Times New Roman"/>
          <w:sz w:val="20"/>
          <w:szCs w:val="20"/>
        </w:rPr>
        <w:t> </w:t>
      </w:r>
    </w:p>
    <w:p w14:paraId="32129875" w14:textId="25BB0A33" w:rsidR="00F63039" w:rsidRPr="00355A23" w:rsidRDefault="00F63039" w:rsidP="00F63039">
      <w:pPr>
        <w:spacing w:line="276" w:lineRule="auto"/>
        <w:rPr>
          <w:rFonts w:eastAsia="Aptos" w:cs="Times New Roman"/>
          <w:sz w:val="20"/>
          <w:szCs w:val="20"/>
        </w:rPr>
      </w:pPr>
      <w:r w:rsidRPr="00355A23">
        <w:rPr>
          <w:rFonts w:eastAsia="Aptos" w:cs="Times New Roman"/>
          <w:sz w:val="20"/>
          <w:szCs w:val="20"/>
        </w:rPr>
        <w:t>Final written warning issued to pilgrim</w:t>
      </w:r>
      <w:r>
        <w:rPr>
          <w:rFonts w:eastAsia="Aptos" w:cs="Times New Roman"/>
          <w:sz w:val="20"/>
          <w:szCs w:val="20"/>
        </w:rPr>
        <w:t>.</w:t>
      </w:r>
      <w:r w:rsidRPr="00355A23">
        <w:rPr>
          <w:rFonts w:eastAsia="Aptos" w:cs="Times New Roman"/>
          <w:sz w:val="20"/>
          <w:szCs w:val="20"/>
        </w:rPr>
        <w:t xml:space="preserve"> </w:t>
      </w:r>
      <w:proofErr w:type="gramStart"/>
      <w:r>
        <w:rPr>
          <w:rFonts w:eastAsia="Aptos" w:cs="Times New Roman"/>
          <w:sz w:val="20"/>
          <w:szCs w:val="20"/>
        </w:rPr>
        <w:t>In</w:t>
      </w:r>
      <w:proofErr w:type="gramEnd"/>
      <w:r>
        <w:rPr>
          <w:rFonts w:eastAsia="Aptos" w:cs="Times New Roman"/>
          <w:sz w:val="20"/>
          <w:szCs w:val="20"/>
        </w:rPr>
        <w:t xml:space="preserve"> the case of young person, </w:t>
      </w:r>
      <w:r w:rsidRPr="00355A23">
        <w:rPr>
          <w:rFonts w:eastAsia="Aptos" w:cs="Times New Roman"/>
          <w:sz w:val="20"/>
          <w:szCs w:val="20"/>
        </w:rPr>
        <w:t>parents informed that this has happened. Reasons for warning will be noted, along with date and time of warning. Warning given of next and final step. </w:t>
      </w:r>
    </w:p>
    <w:p w14:paraId="0E6F861E" w14:textId="77777777" w:rsidR="00F63039" w:rsidRPr="00D72E76" w:rsidRDefault="00F63039" w:rsidP="00F63039">
      <w:pPr>
        <w:pStyle w:val="ListParagraph"/>
        <w:numPr>
          <w:ilvl w:val="0"/>
          <w:numId w:val="1"/>
        </w:numPr>
        <w:spacing w:line="276" w:lineRule="auto"/>
        <w:rPr>
          <w:rFonts w:eastAsia="Aptos" w:cs="Times New Roman"/>
          <w:sz w:val="20"/>
          <w:szCs w:val="20"/>
        </w:rPr>
      </w:pPr>
      <w:r w:rsidRPr="00D72E76">
        <w:rPr>
          <w:rFonts w:eastAsia="Aptos" w:cs="Times New Roman"/>
          <w:sz w:val="20"/>
          <w:szCs w:val="20"/>
        </w:rPr>
        <w:t>Step 4 </w:t>
      </w:r>
      <w:r w:rsidRPr="00D72E76">
        <w:rPr>
          <w:rFonts w:eastAsia="Aptos" w:cs="Times New Roman"/>
          <w:sz w:val="20"/>
          <w:szCs w:val="20"/>
          <w:u w:val="single"/>
        </w:rPr>
        <w:t xml:space="preserve">Further escalation from Step </w:t>
      </w:r>
      <w:r>
        <w:rPr>
          <w:rFonts w:eastAsia="Aptos" w:cs="Times New Roman"/>
          <w:sz w:val="20"/>
          <w:szCs w:val="20"/>
          <w:u w:val="single"/>
        </w:rPr>
        <w:t>3</w:t>
      </w:r>
      <w:r w:rsidRPr="00D72E76">
        <w:rPr>
          <w:rFonts w:eastAsia="Aptos" w:cs="Times New Roman"/>
          <w:sz w:val="20"/>
          <w:szCs w:val="20"/>
          <w:u w:val="single"/>
        </w:rPr>
        <w:t>; or serious misconduct/gross misconduct. </w:t>
      </w:r>
      <w:r w:rsidRPr="00D72E76">
        <w:rPr>
          <w:rFonts w:eastAsia="Aptos" w:cs="Times New Roman"/>
          <w:sz w:val="20"/>
          <w:szCs w:val="20"/>
        </w:rPr>
        <w:t> </w:t>
      </w:r>
    </w:p>
    <w:p w14:paraId="2319C5E6" w14:textId="4F6FD1B7" w:rsidR="00F63039" w:rsidRDefault="00F63039" w:rsidP="00F63039">
      <w:pPr>
        <w:spacing w:line="276" w:lineRule="auto"/>
        <w:rPr>
          <w:rFonts w:eastAsia="Aptos" w:cs="Times New Roman"/>
          <w:sz w:val="20"/>
          <w:szCs w:val="20"/>
        </w:rPr>
      </w:pPr>
      <w:r w:rsidRPr="00355A23">
        <w:rPr>
          <w:rFonts w:eastAsia="Aptos" w:cs="Times New Roman"/>
          <w:sz w:val="20"/>
          <w:szCs w:val="20"/>
        </w:rPr>
        <w:t>For example (but not restricted to), behaviour that, intentionally or not, causes or could have caused significant harm to others, significant damage to property, or significant harm to the reputation of the Pilgrimage, or for the possession of drugs, illegal substances or alcohol when not permitted in the rules. </w:t>
      </w:r>
    </w:p>
    <w:p w14:paraId="50A9ACDC" w14:textId="77777777" w:rsidR="00F63039" w:rsidRDefault="00F63039" w:rsidP="00F63039">
      <w:pPr>
        <w:pStyle w:val="paragraph"/>
        <w:spacing w:before="0" w:beforeAutospacing="0" w:after="0" w:afterAutospacing="0"/>
        <w:textAlignment w:val="baseline"/>
        <w:rPr>
          <w:rStyle w:val="normaltextrun"/>
          <w:rFonts w:ascii="Bahnschrift SemiLight" w:eastAsiaTheme="majorEastAsia" w:hAnsi="Bahnschrift SemiLight" w:cs="Segoe UI"/>
          <w:sz w:val="20"/>
          <w:szCs w:val="20"/>
        </w:rPr>
      </w:pPr>
      <w:r>
        <w:rPr>
          <w:rStyle w:val="normaltextrun"/>
          <w:rFonts w:ascii="Bahnschrift SemiLight" w:eastAsiaTheme="majorEastAsia" w:hAnsi="Bahnschrift SemiLight" w:cs="Segoe UI"/>
          <w:sz w:val="20"/>
          <w:szCs w:val="20"/>
        </w:rPr>
        <w:t>For Staff:</w:t>
      </w:r>
    </w:p>
    <w:p w14:paraId="74CE27CB" w14:textId="72F2335F" w:rsidR="00F63039" w:rsidRPr="00F20395" w:rsidRDefault="00F63039" w:rsidP="00F63039">
      <w:pPr>
        <w:pStyle w:val="paragraph"/>
        <w:spacing w:before="0" w:beforeAutospacing="0" w:after="0" w:afterAutospacing="0"/>
        <w:textAlignment w:val="baseline"/>
        <w:rPr>
          <w:rFonts w:ascii="Segoe UI" w:hAnsi="Segoe UI" w:cs="Segoe UI"/>
          <w:sz w:val="14"/>
          <w:szCs w:val="14"/>
        </w:rPr>
      </w:pPr>
      <w:r w:rsidRPr="00F20395">
        <w:rPr>
          <w:rStyle w:val="normaltextrun"/>
          <w:rFonts w:ascii="Bahnschrift SemiLight" w:eastAsiaTheme="majorEastAsia" w:hAnsi="Bahnschrift SemiLight" w:cs="Segoe UI"/>
          <w:sz w:val="20"/>
          <w:szCs w:val="20"/>
        </w:rPr>
        <w:t>Discussion to take place with</w:t>
      </w:r>
      <w:r>
        <w:rPr>
          <w:rStyle w:val="normaltextrun"/>
          <w:rFonts w:ascii="Bahnschrift SemiLight" w:eastAsiaTheme="majorEastAsia" w:hAnsi="Bahnschrift SemiLight" w:cs="Segoe UI"/>
          <w:sz w:val="20"/>
          <w:szCs w:val="20"/>
        </w:rPr>
        <w:t xml:space="preserve"> staff member</w:t>
      </w:r>
      <w:r w:rsidRPr="00F20395">
        <w:rPr>
          <w:rStyle w:val="normaltextrun"/>
          <w:rFonts w:ascii="Bahnschrift SemiLight" w:eastAsiaTheme="majorEastAsia" w:hAnsi="Bahnschrift SemiLight" w:cs="Segoe UI"/>
          <w:sz w:val="20"/>
          <w:szCs w:val="20"/>
        </w:rPr>
        <w:t xml:space="preserve"> </w:t>
      </w:r>
      <w:r>
        <w:rPr>
          <w:rStyle w:val="normaltextrun"/>
          <w:rFonts w:ascii="Bahnschrift SemiLight" w:eastAsiaTheme="majorEastAsia" w:hAnsi="Bahnschrift SemiLight" w:cs="Segoe UI"/>
          <w:sz w:val="20"/>
          <w:szCs w:val="20"/>
        </w:rPr>
        <w:t xml:space="preserve">and representatives from Diocesan trustees </w:t>
      </w:r>
      <w:r w:rsidRPr="00F20395">
        <w:rPr>
          <w:rStyle w:val="normaltextrun"/>
          <w:rFonts w:ascii="Bahnschrift SemiLight" w:eastAsiaTheme="majorEastAsia" w:hAnsi="Bahnschrift SemiLight" w:cs="Segoe UI"/>
          <w:sz w:val="20"/>
          <w:szCs w:val="20"/>
        </w:rPr>
        <w:t>about the next step that will have to be taken. This discussion will include various options</w:t>
      </w:r>
      <w:r>
        <w:rPr>
          <w:rStyle w:val="normaltextrun"/>
          <w:rFonts w:ascii="Bahnschrift SemiLight" w:eastAsiaTheme="majorEastAsia" w:hAnsi="Bahnschrift SemiLight" w:cs="Segoe UI"/>
          <w:sz w:val="20"/>
          <w:szCs w:val="20"/>
        </w:rPr>
        <w:t xml:space="preserve"> depending on the nature of the disciplinary breach</w:t>
      </w:r>
      <w:r w:rsidRPr="00F20395">
        <w:rPr>
          <w:rStyle w:val="normaltextrun"/>
          <w:rFonts w:ascii="Bahnschrift SemiLight" w:eastAsiaTheme="majorEastAsia" w:hAnsi="Bahnschrift SemiLight" w:cs="Segoe UI"/>
          <w:sz w:val="20"/>
          <w:szCs w:val="20"/>
        </w:rPr>
        <w:t xml:space="preserve">, such as: </w:t>
      </w:r>
      <w:r>
        <w:rPr>
          <w:rStyle w:val="normaltextrun"/>
          <w:rFonts w:ascii="Bahnschrift SemiLight" w:eastAsiaTheme="majorEastAsia" w:hAnsi="Bahnschrift SemiLight" w:cs="Segoe UI"/>
          <w:sz w:val="20"/>
          <w:szCs w:val="20"/>
        </w:rPr>
        <w:t>remaining in Lourdes but not as a member of the youth pilgrimage, remaining in Lourdes but not as a member of the diocesan pilgrimage, asking staff member to return home at own expense.</w:t>
      </w:r>
    </w:p>
    <w:p w14:paraId="7916A53E" w14:textId="77777777" w:rsidR="00F63039" w:rsidRDefault="00F63039" w:rsidP="00F63039">
      <w:pPr>
        <w:spacing w:line="276" w:lineRule="auto"/>
        <w:rPr>
          <w:rFonts w:eastAsia="Aptos" w:cs="Times New Roman"/>
          <w:sz w:val="20"/>
          <w:szCs w:val="20"/>
        </w:rPr>
      </w:pPr>
    </w:p>
    <w:p w14:paraId="5D8FAAB6" w14:textId="77777777" w:rsidR="00F63039" w:rsidRPr="00F63039" w:rsidRDefault="00F63039" w:rsidP="00F63039">
      <w:pPr>
        <w:pStyle w:val="NoSpacing"/>
        <w:rPr>
          <w:sz w:val="20"/>
          <w:szCs w:val="20"/>
        </w:rPr>
      </w:pPr>
      <w:r w:rsidRPr="00F63039">
        <w:rPr>
          <w:sz w:val="20"/>
          <w:szCs w:val="20"/>
        </w:rPr>
        <w:t>For Young Person:</w:t>
      </w:r>
    </w:p>
    <w:p w14:paraId="21CC057E" w14:textId="2FA16440" w:rsidR="00F63039" w:rsidRPr="00F63039" w:rsidRDefault="00F63039" w:rsidP="00F63039">
      <w:pPr>
        <w:pStyle w:val="NoSpacing"/>
        <w:rPr>
          <w:sz w:val="20"/>
          <w:szCs w:val="20"/>
        </w:rPr>
      </w:pPr>
      <w:r w:rsidRPr="00F63039">
        <w:rPr>
          <w:sz w:val="20"/>
          <w:szCs w:val="20"/>
        </w:rPr>
        <w:t>Discussion to take place with pilgrim and parents about the next step that will have to be taken. This discussion will include various options, such as: moving coach, asking parents to travel to Lourdes, a member of staff escorting the pilgrim home. This would be a discussion about what is best for the young person, the wider coach and the whole pilgrimage.  </w:t>
      </w:r>
    </w:p>
    <w:p w14:paraId="4E8FAD6B" w14:textId="77777777" w:rsidR="00F63039" w:rsidRDefault="00F63039" w:rsidP="00F63039">
      <w:pPr>
        <w:spacing w:line="276" w:lineRule="auto"/>
        <w:rPr>
          <w:rFonts w:eastAsia="Aptos" w:cs="Times New Roman"/>
          <w:sz w:val="20"/>
          <w:szCs w:val="20"/>
          <w:u w:val="single"/>
        </w:rPr>
      </w:pPr>
    </w:p>
    <w:p w14:paraId="2AFB6893" w14:textId="4A8A8C9C" w:rsidR="00F63039" w:rsidRPr="00355A23" w:rsidRDefault="00F63039" w:rsidP="00F63039">
      <w:pPr>
        <w:spacing w:line="276" w:lineRule="auto"/>
        <w:rPr>
          <w:rFonts w:eastAsia="Aptos" w:cs="Times New Roman"/>
          <w:sz w:val="20"/>
          <w:szCs w:val="20"/>
        </w:rPr>
      </w:pPr>
      <w:r w:rsidRPr="00355A23">
        <w:rPr>
          <w:rFonts w:eastAsia="Aptos" w:cs="Times New Roman"/>
          <w:sz w:val="20"/>
          <w:szCs w:val="20"/>
          <w:u w:val="single"/>
        </w:rPr>
        <w:t>This full process may be suspended in cases of breaches of safeguarding policy</w:t>
      </w:r>
      <w:r>
        <w:rPr>
          <w:rFonts w:eastAsia="Aptos" w:cs="Times New Roman"/>
          <w:sz w:val="20"/>
          <w:szCs w:val="20"/>
          <w:u w:val="single"/>
        </w:rPr>
        <w:t xml:space="preserve"> </w:t>
      </w:r>
      <w:r w:rsidRPr="00355A23">
        <w:rPr>
          <w:rFonts w:eastAsia="Aptos" w:cs="Times New Roman"/>
          <w:sz w:val="20"/>
          <w:szCs w:val="20"/>
          <w:u w:val="single"/>
        </w:rPr>
        <w:t>or gross misconduct.</w:t>
      </w:r>
      <w:r w:rsidRPr="00355A23">
        <w:rPr>
          <w:rFonts w:eastAsia="Aptos" w:cs="Times New Roman"/>
          <w:sz w:val="20"/>
          <w:szCs w:val="20"/>
        </w:rPr>
        <w:t> </w:t>
      </w:r>
    </w:p>
    <w:p w14:paraId="48A2E149" w14:textId="77777777" w:rsidR="00BF5AF9" w:rsidRDefault="00BF5AF9"/>
    <w:sectPr w:rsidR="00BF5AF9" w:rsidSect="00652B36">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Ligh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B1C62"/>
    <w:multiLevelType w:val="hybridMultilevel"/>
    <w:tmpl w:val="935A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319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39"/>
    <w:rsid w:val="00312B7E"/>
    <w:rsid w:val="00652B36"/>
    <w:rsid w:val="00694566"/>
    <w:rsid w:val="006F3795"/>
    <w:rsid w:val="009A41E4"/>
    <w:rsid w:val="00BF5AF9"/>
    <w:rsid w:val="00F63039"/>
    <w:rsid w:val="00FD6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CA8A"/>
  <w15:chartTrackingRefBased/>
  <w15:docId w15:val="{253D17DD-5272-48A6-9774-2C6E8AC9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ahnschrift SemiLight" w:eastAsiaTheme="minorHAnsi" w:hAnsi="Bahnschrift SemiLight" w:cstheme="minorBidi"/>
        <w:kern w:val="2"/>
        <w:sz w:val="22"/>
        <w:szCs w:val="22"/>
        <w:lang w:val="en-GB"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039"/>
  </w:style>
  <w:style w:type="paragraph" w:styleId="Heading1">
    <w:name w:val="heading 1"/>
    <w:basedOn w:val="Normal"/>
    <w:next w:val="Normal"/>
    <w:link w:val="Heading1Char"/>
    <w:uiPriority w:val="9"/>
    <w:qFormat/>
    <w:rsid w:val="00F63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03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03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6303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6303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6303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6303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6303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0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0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03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03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303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30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30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30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30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3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03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0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3039"/>
    <w:pPr>
      <w:spacing w:before="160"/>
      <w:jc w:val="center"/>
    </w:pPr>
    <w:rPr>
      <w:i/>
      <w:iCs/>
      <w:color w:val="404040" w:themeColor="text1" w:themeTint="BF"/>
    </w:rPr>
  </w:style>
  <w:style w:type="character" w:customStyle="1" w:styleId="QuoteChar">
    <w:name w:val="Quote Char"/>
    <w:basedOn w:val="DefaultParagraphFont"/>
    <w:link w:val="Quote"/>
    <w:uiPriority w:val="29"/>
    <w:rsid w:val="00F63039"/>
    <w:rPr>
      <w:i/>
      <w:iCs/>
      <w:color w:val="404040" w:themeColor="text1" w:themeTint="BF"/>
    </w:rPr>
  </w:style>
  <w:style w:type="paragraph" w:styleId="ListParagraph">
    <w:name w:val="List Paragraph"/>
    <w:basedOn w:val="Normal"/>
    <w:uiPriority w:val="34"/>
    <w:qFormat/>
    <w:rsid w:val="00F63039"/>
    <w:pPr>
      <w:ind w:left="720"/>
      <w:contextualSpacing/>
    </w:pPr>
  </w:style>
  <w:style w:type="character" w:styleId="IntenseEmphasis">
    <w:name w:val="Intense Emphasis"/>
    <w:basedOn w:val="DefaultParagraphFont"/>
    <w:uiPriority w:val="21"/>
    <w:qFormat/>
    <w:rsid w:val="00F63039"/>
    <w:rPr>
      <w:i/>
      <w:iCs/>
      <w:color w:val="0F4761" w:themeColor="accent1" w:themeShade="BF"/>
    </w:rPr>
  </w:style>
  <w:style w:type="paragraph" w:styleId="IntenseQuote">
    <w:name w:val="Intense Quote"/>
    <w:basedOn w:val="Normal"/>
    <w:next w:val="Normal"/>
    <w:link w:val="IntenseQuoteChar"/>
    <w:uiPriority w:val="30"/>
    <w:qFormat/>
    <w:rsid w:val="00F63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039"/>
    <w:rPr>
      <w:i/>
      <w:iCs/>
      <w:color w:val="0F4761" w:themeColor="accent1" w:themeShade="BF"/>
    </w:rPr>
  </w:style>
  <w:style w:type="character" w:styleId="IntenseReference">
    <w:name w:val="Intense Reference"/>
    <w:basedOn w:val="DefaultParagraphFont"/>
    <w:uiPriority w:val="32"/>
    <w:qFormat/>
    <w:rsid w:val="00F63039"/>
    <w:rPr>
      <w:b/>
      <w:bCs/>
      <w:smallCaps/>
      <w:color w:val="0F4761" w:themeColor="accent1" w:themeShade="BF"/>
      <w:spacing w:val="5"/>
    </w:rPr>
  </w:style>
  <w:style w:type="paragraph" w:customStyle="1" w:styleId="paragraph">
    <w:name w:val="paragraph"/>
    <w:basedOn w:val="Normal"/>
    <w:rsid w:val="00F6303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63039"/>
  </w:style>
  <w:style w:type="paragraph" w:styleId="NoSpacing">
    <w:name w:val="No Spacing"/>
    <w:uiPriority w:val="1"/>
    <w:qFormat/>
    <w:rsid w:val="00F63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Gore</dc:creator>
  <cp:keywords/>
  <dc:description/>
  <cp:lastModifiedBy>Simon Gore</cp:lastModifiedBy>
  <cp:revision>2</cp:revision>
  <dcterms:created xsi:type="dcterms:W3CDTF">2024-09-16T08:25:00Z</dcterms:created>
  <dcterms:modified xsi:type="dcterms:W3CDTF">2024-09-16T09:33:00Z</dcterms:modified>
</cp:coreProperties>
</file>